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82" w:rsidRPr="00A27982" w:rsidRDefault="00A27982" w:rsidP="00A27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F3629" w:rsidRPr="006F3629" w:rsidRDefault="006F3629" w:rsidP="006F3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sz w:val="28"/>
          <w:szCs w:val="28"/>
        </w:rPr>
        <w:t>УЧИМСЯ ШИТЬ КРАСИВО</w:t>
      </w:r>
    </w:p>
    <w:p w:rsidR="006F3629" w:rsidRPr="006F3629" w:rsidRDefault="006F3629" w:rsidP="006F3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(проектная деятельность для работы с детьми с ОВЗ)</w:t>
      </w:r>
    </w:p>
    <w:p w:rsidR="006F3629" w:rsidRPr="006F3629" w:rsidRDefault="006F3629" w:rsidP="006F3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Мальцева Нина Васильевна</w:t>
      </w:r>
    </w:p>
    <w:p w:rsidR="006F3629" w:rsidRPr="006F3629" w:rsidRDefault="006F3629" w:rsidP="006F3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F3629" w:rsidRPr="006F3629" w:rsidRDefault="006F3629" w:rsidP="006F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Вопрос о роли труда в обучении детей с ОВЗ и детей-инвалидов приобретает в настоящее время особо </w:t>
      </w:r>
      <w:proofErr w:type="gramStart"/>
      <w:r w:rsidRPr="006F362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в связи с трудностью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 к практической деятельности.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направлен на формирование и развитие навыков швейного мастерства, формирование положительной мотивации трудовой деятельности, способствует трудовому, эстетическому воспитанию, расширению их кругозора, </w:t>
      </w:r>
      <w:proofErr w:type="gramStart"/>
      <w:r w:rsidRPr="006F3629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ориентации на профессии швейного производства. </w:t>
      </w:r>
      <w:proofErr w:type="gramStart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является то, что при выполнении швейных работ (особенно ручных и с мелкими деталями)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 воспитывается аккуратность, усидчивость, что способствует улучшению учебной деятельности в целом.</w:t>
      </w:r>
      <w:proofErr w:type="gramEnd"/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Знания, полученные детьми, с одной стороны, повышают общий уровень интеллекта и с другой стороны, создают основу для развития умений правильно выбирать свою деятельность при решении трудовых задач.</w:t>
      </w:r>
    </w:p>
    <w:p w:rsid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Проблема самостоятельности в быту у детей с ОВЗ и детей-инвалидов на сегодняшний день остается достаточно актуальной. Развитие навыков бытового труда у ребенка с ОВЗ и детей-инвалидов в семейном воспитательном процессе занимает едва ли не последнее место. </w:t>
      </w:r>
      <w:proofErr w:type="spellStart"/>
      <w:r w:rsidRPr="006F3629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со стороны родителей является причиной слабо сформированных социально-бытовых навыков и фактически несформированной мотивации трудовой деятельности. Чтобы научить ребенка выполнять простейшие швейные операции, мелкий ремонт одежды и </w:t>
      </w:r>
      <w:proofErr w:type="gramStart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положительную мотивацию к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призвано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«Учимся 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красиво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сопровождения</w:t>
      </w: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 формирование устойчивого интереса, овладение знаниями, умениями, навыками шитья, формирование положительной мотивации трудовой деятельности, развитие творческого потенциала у детей с ОВЗ и детей-инвалидов.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Выявление творческих интересов у детей с ОВЗ и детей-инвалидов. Расширение возможностей дополнительного образования. Дальнейшее ознакомление с устройством и методами регулировки швейной машинки, обучение навыкам швейного дела и мелкому ремонту швейных изделий. Продолжить формирование навыков работы с иглой, ножницами, утюгом. Продолжить знакомство с историей шитья, современным ассортиментом, материалами и технологией изготовления швейных изделий.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мыслительной деятельности, эстетического вкуса, усидчивости, аккуратности, трудовых навыков, умений применять свои действия на практике.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Развитие:</w:t>
      </w:r>
    </w:p>
    <w:p w:rsidR="006F3629" w:rsidRPr="006F3629" w:rsidRDefault="006F3629" w:rsidP="006F36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мелкой моторики пальцев рук, что положительно влияет на развитие речевой зоны коры головного мозга;</w:t>
      </w:r>
    </w:p>
    <w:p w:rsidR="006F3629" w:rsidRPr="006F3629" w:rsidRDefault="006F3629" w:rsidP="006F36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психических процессов (воображения, восприятия, внимания, зрительной памяти, мышления);</w:t>
      </w:r>
    </w:p>
    <w:p w:rsidR="006F3629" w:rsidRPr="006F3629" w:rsidRDefault="006F3629" w:rsidP="006F36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тактильной чувствительности (при непосредственном контакте пальцев рук с тканью различной по структуре);</w:t>
      </w:r>
    </w:p>
    <w:p w:rsidR="006F3629" w:rsidRPr="006F3629" w:rsidRDefault="006F3629" w:rsidP="006F36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познавательно-коммуникативных навыков путём активизации пассивного и активного словаря.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таких качеств личности, как самостоятельность, целеустремленность, ответственность, уверенность в себе,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инициативность, настойчивость. Выполнение сопровождения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нацелено на осознание нравственной ценности трудового начала в жизни. Для этого необходимо направить все усилия на формирование способности человека испытать радость, удовлетворение от процесса и результата труда.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С помощью приобретённых навыков он сможет адаптироваться в окружающем его мире, научиться жить в нем.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достижения цели и решения задач.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 с ОВЗ и детей-инвалидов нацелить на обучение навыкам швейного дела и мелкому ремонту швейных изделий, что помимо формирования навыков бытового труда, предполагает формирование интересов профессиональной направленности.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Трудовое обучение решает задачу всестороннего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. Оно вносит существенный вклад в физическое, умственное, эстетическое и нравственное развитие ребенка. Однако, основная задача трудового обучения – вооружить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доступными техническими и технологическими знаниями, профессиональными навыками и умениями, которые необходимы для работы. Знания, 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щимися с одной стороны, повышают общий уровень интеллекта, с другой стороны, создают основу для развития умений правильно регулировать свою деятельность при решении трудовых задач.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В ходе деятельности планируется провести следующие мероприятия: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1. Выявить детей с ОВЗ и детей-инвалидов нуждающихся в развитии навыков швейного мастерства и мелкому ремонту швейных изделий.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2. Придумать и разработать модель подушки-игрушки.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3. Закупить необходимые ткани и материалы.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4. Выполнить работу с использованием технологических методов поузловой обработки и технологии последовательной обработки и пошива подушки-игрушки.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5. Выбрать и смоделировать фасон блузки.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6. Выполнить работу с использованием технологических методов поузловой обработки и технологии последовательности обработки и пошива блузки.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7. Оформить результаты проектной деятельности.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lastRenderedPageBreak/>
        <w:t>8. Принять участия в выставке, приуроченной к окончан</w:t>
      </w:r>
      <w:r>
        <w:rPr>
          <w:rFonts w:ascii="Times New Roman" w:eastAsia="Times New Roman" w:hAnsi="Times New Roman" w:cs="Times New Roman"/>
          <w:sz w:val="28"/>
          <w:szCs w:val="28"/>
        </w:rPr>
        <w:t>ию учебного года МБУ ДО ЦДТ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 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необходимо разработать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: «Учимся шить красиво!». Разработать планирование предстоящей деятельности, на</w:t>
      </w:r>
      <w:r>
        <w:rPr>
          <w:rFonts w:ascii="Times New Roman" w:eastAsia="Times New Roman" w:hAnsi="Times New Roman" w:cs="Times New Roman"/>
          <w:sz w:val="28"/>
          <w:szCs w:val="28"/>
        </w:rPr>
        <w:t>правленной на реализацию сопровождения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. Обсудить объём предстоящей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>. Закупить необходимые ткани и материалы.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 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основной: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продолжить изучение основных видов машинных швов и их применение.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Планируется познакомиться с построением выкройки, поузловой обработкой, технологией выполнения и отделкой изделия «Подушка-игрушка».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Проверить качество готового изделия.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Познакомиться с правилами построения чертежа выкройки блузки, научиться снимать мерки, определять свой размер по таблице размеров, называть мерки по их обозначению, научиться рассчитывать необходимое количество ткани на блузку.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Планируется раскроить и сшить блузку. Проверить качество готового изделия.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– завершающий: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На завершающем этапе планируется презентация проекта, принятие участия в выставке, приуроч</w:t>
      </w:r>
      <w:r>
        <w:rPr>
          <w:rFonts w:ascii="Times New Roman" w:eastAsia="Times New Roman" w:hAnsi="Times New Roman" w:cs="Times New Roman"/>
          <w:sz w:val="28"/>
          <w:szCs w:val="28"/>
        </w:rPr>
        <w:t>енной к окончанию учебного года.</w:t>
      </w:r>
    </w:p>
    <w:p w:rsidR="006F3629" w:rsidRPr="006F3629" w:rsidRDefault="006F3629" w:rsidP="006F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 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щихся с ограниченными возможностями здоровья и детей-инвалидов положительного и устойчивого интереса к швейному делу.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и приемами работы на швейной машинке и </w:t>
      </w:r>
      <w:proofErr w:type="spellStart"/>
      <w:r w:rsidRPr="006F3629">
        <w:rPr>
          <w:rFonts w:ascii="Times New Roman" w:eastAsia="Times New Roman" w:hAnsi="Times New Roman" w:cs="Times New Roman"/>
          <w:sz w:val="28"/>
          <w:szCs w:val="28"/>
        </w:rPr>
        <w:t>оверлоке</w:t>
      </w:r>
      <w:proofErr w:type="spellEnd"/>
      <w:r w:rsidRPr="006F3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Умение самостоятельно, на практике применять изученные методы и технологии выполнения швейных работ и мелкого ремонта одежды.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Развитие самооценки и самоанализа своего труда.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опыта в приобретении и использовании необходимых знаний и умений.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щиеся научатся ставить цели, организовывать свою деятельность для их достижения и оценивать результаты своих действий.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Совершенствование своего мастерства.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Расширение пассивного и активного словаря.</w:t>
      </w:r>
    </w:p>
    <w:p w:rsidR="006F3629" w:rsidRPr="006F3629" w:rsidRDefault="006F3629" w:rsidP="006F36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своих работ на выставке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D0B" w:rsidRPr="006F3629" w:rsidRDefault="006F3629" w:rsidP="00A279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629">
        <w:rPr>
          <w:rFonts w:ascii="Times New Roman" w:eastAsia="Times New Roman" w:hAnsi="Times New Roman" w:cs="Times New Roman"/>
          <w:sz w:val="28"/>
          <w:szCs w:val="28"/>
        </w:rPr>
        <w:t>Ожидается, чт</w:t>
      </w:r>
      <w:r w:rsidR="00A27982">
        <w:rPr>
          <w:rFonts w:ascii="Times New Roman" w:eastAsia="Times New Roman" w:hAnsi="Times New Roman" w:cs="Times New Roman"/>
          <w:sz w:val="28"/>
          <w:szCs w:val="28"/>
        </w:rPr>
        <w:t>о сопровождение «Учимся шить красиво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>!» найдет свое продолжение в следующем учебном году, та</w:t>
      </w:r>
      <w:r w:rsidR="00A27982">
        <w:rPr>
          <w:rFonts w:ascii="Times New Roman" w:eastAsia="Times New Roman" w:hAnsi="Times New Roman" w:cs="Times New Roman"/>
          <w:sz w:val="28"/>
          <w:szCs w:val="28"/>
        </w:rPr>
        <w:t>к как реализация данного сопровождения</w:t>
      </w:r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при малых финансовых затратах позволяет достичь достаточно высоких результатов в развитии навыков швейного мастерства, </w:t>
      </w:r>
      <w:proofErr w:type="gramStart"/>
      <w:r w:rsidRPr="006F3629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proofErr w:type="gramEnd"/>
      <w:r w:rsidRPr="006F3629">
        <w:rPr>
          <w:rFonts w:ascii="Times New Roman" w:eastAsia="Times New Roman" w:hAnsi="Times New Roman" w:cs="Times New Roman"/>
          <w:sz w:val="28"/>
          <w:szCs w:val="28"/>
        </w:rPr>
        <w:t xml:space="preserve"> ориентации на профессии швейного производства, развитии коммуникативных и социально-бытовых навыков, что собственно и говорит об ее эффективности.</w:t>
      </w:r>
    </w:p>
    <w:sectPr w:rsidR="00486D0B" w:rsidRPr="006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3FB"/>
    <w:multiLevelType w:val="multilevel"/>
    <w:tmpl w:val="AEE8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E2B51"/>
    <w:multiLevelType w:val="multilevel"/>
    <w:tmpl w:val="144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7908"/>
    <w:multiLevelType w:val="multilevel"/>
    <w:tmpl w:val="D2CA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629"/>
    <w:rsid w:val="00486D0B"/>
    <w:rsid w:val="006F3629"/>
    <w:rsid w:val="00A2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2020-12-04T08:24:00Z</dcterms:created>
  <dcterms:modified xsi:type="dcterms:W3CDTF">2020-12-04T08:35:00Z</dcterms:modified>
</cp:coreProperties>
</file>